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b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CBE MS Track 3 (course based) Comprehensive Exam</w:t>
      </w:r>
    </w:p>
    <w:p w:rsidR="00000000" w:rsidDel="00000000" w:rsidP="00000000" w:rsidRDefault="00000000" w:rsidRPr="00000000" w14:paraId="00000002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comprehensive exam for Track 3 consists of </w:t>
      </w:r>
      <w:r w:rsidDel="00000000" w:rsidR="00000000" w:rsidRPr="00000000">
        <w:rPr>
          <w:b w:val="1"/>
          <w:sz w:val="26"/>
          <w:szCs w:val="26"/>
          <w:rtl w:val="0"/>
        </w:rPr>
        <w:t xml:space="preserve">two parts</w:t>
      </w:r>
      <w:r w:rsidDel="00000000" w:rsidR="00000000" w:rsidRPr="00000000">
        <w:rPr>
          <w:sz w:val="26"/>
          <w:szCs w:val="26"/>
          <w:rtl w:val="0"/>
        </w:rPr>
        <w:t xml:space="preserve">. Part 1 requires you to collect materials throughout your study. Part 2 should be answered and turned in before the exit interview (which needs to be scheduled with Prof. Lin , </w:t>
      </w:r>
      <w:r w:rsidDel="00000000" w:rsidR="00000000" w:rsidRPr="00000000">
        <w:rPr>
          <w:color w:val="0563c1"/>
          <w:sz w:val="26"/>
          <w:szCs w:val="26"/>
          <w:u w:val="single"/>
          <w:rtl w:val="0"/>
        </w:rPr>
        <w:t xml:space="preserve">haiqingl@buffalo.edu</w:t>
      </w:r>
      <w:r w:rsidDel="00000000" w:rsidR="00000000" w:rsidRPr="00000000">
        <w:rPr>
          <w:sz w:val="26"/>
          <w:szCs w:val="26"/>
          <w:rtl w:val="0"/>
        </w:rPr>
        <w:t xml:space="preserve"> prior to conferral).  </w:t>
      </w:r>
    </w:p>
    <w:p w:rsidR="00000000" w:rsidDel="00000000" w:rsidP="00000000" w:rsidRDefault="00000000" w:rsidRPr="00000000" w14:paraId="00000003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Part 1</w:t>
      </w:r>
    </w:p>
    <w:p w:rsidR="00000000" w:rsidDel="00000000" w:rsidP="00000000" w:rsidRDefault="00000000" w:rsidRPr="00000000" w14:paraId="00000005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Collect materials from your classes (e.g. exams, tests, quizzes, presentations, projects, etc.) to support that the following </w:t>
      </w:r>
      <w:r w:rsidDel="00000000" w:rsidR="00000000" w:rsidRPr="00000000">
        <w:rPr>
          <w:b w:val="1"/>
          <w:sz w:val="26"/>
          <w:szCs w:val="26"/>
          <w:rtl w:val="0"/>
        </w:rPr>
        <w:t xml:space="preserve">Program Learning Objectives</w:t>
      </w:r>
      <w:r w:rsidDel="00000000" w:rsidR="00000000" w:rsidRPr="00000000">
        <w:rPr>
          <w:sz w:val="26"/>
          <w:szCs w:val="26"/>
          <w:rtl w:val="0"/>
        </w:rPr>
        <w:t xml:space="preserve"> (PLOs) have been accomplished.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Achieve domain knowledge and skills in the field of chemical and biological engineering.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Analyze and interpret scientific or engineering data to draw sound conclusions.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Recognize ethical and professional responsibilities, demonstrate awareness of public health and safety issues associated with engineering solutions.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Communicate effectively and function collaboratively on a team to establish goals, plan tasks, and meet objectives. </w:t>
      </w:r>
    </w:p>
    <w:p w:rsidR="00000000" w:rsidDel="00000000" w:rsidP="00000000" w:rsidRDefault="00000000" w:rsidRPr="00000000" w14:paraId="0000000B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These documents should be deposited into a folder in UB Box that has been created just for you.</w:t>
      </w:r>
      <w:r w:rsidDel="00000000" w:rsidR="00000000" w:rsidRPr="00000000">
        <w:rPr>
          <w:sz w:val="26"/>
          <w:szCs w:val="26"/>
          <w:rtl w:val="0"/>
        </w:rPr>
        <w:t xml:space="preserve"> You need to create a </w:t>
      </w:r>
      <w:r w:rsidDel="00000000" w:rsidR="00000000" w:rsidRPr="00000000">
        <w:rPr>
          <w:b w:val="1"/>
          <w:sz w:val="26"/>
          <w:szCs w:val="26"/>
          <w:rtl w:val="0"/>
        </w:rPr>
        <w:t xml:space="preserve">separate Word file </w:t>
      </w:r>
      <w:r w:rsidDel="00000000" w:rsidR="00000000" w:rsidRPr="00000000">
        <w:rPr>
          <w:sz w:val="26"/>
          <w:szCs w:val="26"/>
          <w:rtl w:val="0"/>
        </w:rPr>
        <w:t xml:space="preserve">describing the content of each document and explaining how it relates to the four PLOs listed above. Include sufficient detail to make this relationship clear.</w:t>
      </w:r>
    </w:p>
    <w:p w:rsidR="00000000" w:rsidDel="00000000" w:rsidP="00000000" w:rsidRDefault="00000000" w:rsidRPr="00000000" w14:paraId="0000000C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Part 2 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Q1. How do you plan to utilize your degree to further your career goals?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Q2. What new skills have you learned while in the program that may be helpful to your long term success?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Q3. What aspects of the study did you find particularly challenging?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Q4. What were the most important lessons you learned in your classes?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Q5. How have you been able to make connections between material learned in different courses, or apply material from one course in another?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comments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0" w:lineRule="auto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Approved by </w:t>
      </w:r>
      <w:r w:rsidDel="00000000" w:rsidR="00000000" w:rsidRPr="00000000">
        <w:rPr>
          <w:sz w:val="28"/>
          <w:szCs w:val="28"/>
          <w:rtl w:val="0"/>
        </w:rPr>
        <w:t xml:space="preserve">:___________________ /_____________________ / ______________</w:t>
      </w:r>
    </w:p>
    <w:p w:rsidR="00000000" w:rsidDel="00000000" w:rsidP="00000000" w:rsidRDefault="00000000" w:rsidRPr="00000000" w14:paraId="0000001E">
      <w:pPr>
        <w:spacing w:after="0" w:line="2640" w:lineRule="auto"/>
        <w:rPr/>
      </w:pPr>
      <w:r w:rsidDel="00000000" w:rsidR="00000000" w:rsidRPr="00000000">
        <w:rPr>
          <w:rtl w:val="0"/>
        </w:rPr>
        <w:tab/>
        <w:tab/>
        <w:t xml:space="preserve">        DGS/Chair – Name</w:t>
        <w:tab/>
        <w:tab/>
        <w:tab/>
        <w:t xml:space="preserve"> Signature</w:t>
        <w:tab/>
        <w:tab/>
        <w:tab/>
        <w:t xml:space="preserve">Date </w:t>
      </w:r>
    </w:p>
    <w:sectPr>
      <w:headerReference r:id="rId7" w:type="default"/>
      <w:pgSz w:h="15840" w:w="12240" w:orient="portrait"/>
      <w:pgMar w:bottom="126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before="240" w:lineRule="auto"/>
      <w:jc w:val="right"/>
      <w:rPr/>
    </w:pPr>
    <w:r w:rsidDel="00000000" w:rsidR="00000000" w:rsidRPr="00000000">
      <w:rPr>
        <w:rtl w:val="0"/>
      </w:rPr>
      <w:t xml:space="preserve">1/1/2022</w:t>
    </w:r>
  </w:p>
  <w:p w:rsidR="00000000" w:rsidDel="00000000" w:rsidP="00000000" w:rsidRDefault="00000000" w:rsidRPr="00000000" w14:paraId="00000020">
    <w:pPr>
      <w:spacing w:before="240" w:lineRule="auto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Name: 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3575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756"/>
  </w:style>
  <w:style w:type="paragraph" w:styleId="Footer">
    <w:name w:val="footer"/>
    <w:basedOn w:val="Normal"/>
    <w:link w:val="FooterChar"/>
    <w:uiPriority w:val="99"/>
    <w:unhideWhenUsed w:val="1"/>
    <w:rsid w:val="0053575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756"/>
  </w:style>
  <w:style w:type="table" w:styleId="TableGrid">
    <w:name w:val="Table Grid"/>
    <w:basedOn w:val="TableNormal"/>
    <w:uiPriority w:val="39"/>
    <w:rsid w:val="001F00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A121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0516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FQhgq8WZC+MJAt5JLlTQzAMRw==">AMUW2mVDuZkU8l/sL7Qss0AztC/CN/Ye0yIbX799s03GidOxZocP2wBqbt8Vsfnb6NEzD5mZ8f9Ed2/wbz1UM/kOe6SsGApwdkRpoB82fF4otgrhB0HAQg7Ym0TLsVVBNe4Ep506232M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2020-04-06T18:10:00Z</dcterms:created>
  <dc:creator>Sheldon Park</dc:creator>
</cp:coreProperties>
</file>